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15C4">
      <w:pPr>
        <w:spacing w:line="64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 w14:paraId="7A27F816">
      <w:pPr>
        <w:spacing w:line="640" w:lineRule="exact"/>
        <w:rPr>
          <w:rFonts w:eastAsia="黑体"/>
          <w:sz w:val="32"/>
          <w:szCs w:val="32"/>
        </w:rPr>
      </w:pPr>
    </w:p>
    <w:p w14:paraId="6A6555CE"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扬州市科协软科学研究</w:t>
      </w:r>
    </w:p>
    <w:p w14:paraId="4C99BCBE">
      <w:pPr>
        <w:spacing w:before="240"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课题申报书</w:t>
      </w:r>
    </w:p>
    <w:p w14:paraId="40EA96FF"/>
    <w:p w14:paraId="02AF838A"/>
    <w:p w14:paraId="225602E0"/>
    <w:p w14:paraId="58B918A1"/>
    <w:p w14:paraId="4FF2AD62"/>
    <w:p w14:paraId="2BF25AB9"/>
    <w:p w14:paraId="0B8F480C"/>
    <w:p w14:paraId="12CBA9DC"/>
    <w:p w14:paraId="2A402AED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课题名称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7ABB7CF1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课题负责人：</w:t>
      </w:r>
    </w:p>
    <w:p w14:paraId="05B52842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工作单位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1D62573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联系电话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5F676C77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地址邮编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DB8FA35">
      <w:pPr>
        <w:spacing w:line="580" w:lineRule="exact"/>
        <w:ind w:firstLine="1440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eastAsia="方正仿宋_GBK"/>
          <w:spacing w:val="40"/>
          <w:sz w:val="32"/>
          <w:szCs w:val="32"/>
        </w:rPr>
        <w:t>填表日期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5C638916">
      <w:pPr>
        <w:ind w:firstLine="630" w:firstLineChars="300"/>
        <w:rPr>
          <w:rFonts w:eastAsia="楷体_GB2312"/>
        </w:rPr>
      </w:pPr>
    </w:p>
    <w:p w14:paraId="718EF5EB">
      <w:pPr>
        <w:ind w:firstLine="630" w:firstLineChars="300"/>
        <w:rPr>
          <w:rFonts w:eastAsia="楷体_GB2312"/>
        </w:rPr>
      </w:pPr>
    </w:p>
    <w:p w14:paraId="147D2BEA">
      <w:pPr>
        <w:ind w:firstLine="630" w:firstLineChars="300"/>
        <w:rPr>
          <w:rFonts w:eastAsia="楷体_GB2312"/>
        </w:rPr>
      </w:pPr>
    </w:p>
    <w:p w14:paraId="210A66EF">
      <w:pPr>
        <w:ind w:firstLine="630" w:firstLineChars="300"/>
        <w:rPr>
          <w:rFonts w:eastAsia="楷体_GB2312"/>
        </w:rPr>
      </w:pPr>
    </w:p>
    <w:p w14:paraId="0004765A">
      <w:pPr>
        <w:rPr>
          <w:rFonts w:eastAsia="楷体_GB2312"/>
        </w:rPr>
      </w:pPr>
    </w:p>
    <w:p w14:paraId="463D1DE8">
      <w:pPr>
        <w:spacing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扬</w:t>
      </w:r>
      <w:r>
        <w:rPr>
          <w:rFonts w:ascii="方正小标宋简体" w:hAnsi="方正小标宋简体" w:eastAsia="方正小标宋简体"/>
          <w:sz w:val="40"/>
          <w:szCs w:val="40"/>
        </w:rPr>
        <w:t>州市科学技术协会</w:t>
      </w:r>
    </w:p>
    <w:p w14:paraId="4CBE14B7">
      <w:pPr>
        <w:spacing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ascii="方正小标宋简体" w:hAnsi="方正小标宋简体" w:eastAsia="方正小标宋简体"/>
          <w:sz w:val="40"/>
          <w:szCs w:val="40"/>
        </w:rPr>
        <w:t>二</w:t>
      </w:r>
      <w:r>
        <w:rPr>
          <w:rFonts w:hint="eastAsia" w:ascii="方正小标宋简体" w:hAnsi="方正小标宋简体" w:eastAsia="方正小标宋简体"/>
          <w:sz w:val="40"/>
          <w:szCs w:val="40"/>
        </w:rPr>
        <w:t>○二六</w:t>
      </w:r>
      <w:r>
        <w:rPr>
          <w:rFonts w:ascii="方正小标宋简体" w:hAnsi="方正小标宋简体" w:eastAsia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/>
          <w:sz w:val="40"/>
          <w:szCs w:val="40"/>
        </w:rPr>
        <w:t>四</w:t>
      </w:r>
      <w:r>
        <w:rPr>
          <w:rFonts w:ascii="方正小标宋简体" w:hAnsi="方正小标宋简体" w:eastAsia="方正小标宋简体"/>
          <w:sz w:val="40"/>
          <w:szCs w:val="40"/>
        </w:rPr>
        <w:t>月</w:t>
      </w:r>
    </w:p>
    <w:tbl>
      <w:tblPr>
        <w:tblStyle w:val="17"/>
        <w:tblpPr w:leftFromText="180" w:rightFromText="180" w:vertAnchor="text" w:horzAnchor="margin" w:tblpY="441"/>
        <w:tblW w:w="90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07"/>
        <w:gridCol w:w="130"/>
        <w:gridCol w:w="783"/>
        <w:gridCol w:w="730"/>
        <w:gridCol w:w="365"/>
        <w:gridCol w:w="365"/>
        <w:gridCol w:w="979"/>
        <w:gridCol w:w="1278"/>
        <w:gridCol w:w="1285"/>
        <w:gridCol w:w="1586"/>
      </w:tblGrid>
      <w:tr w14:paraId="4E3E1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571" w:type="dxa"/>
            <w:gridSpan w:val="2"/>
            <w:vAlign w:val="center"/>
          </w:tcPr>
          <w:p w14:paraId="5D62751D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课题名称</w:t>
            </w:r>
          </w:p>
        </w:tc>
        <w:tc>
          <w:tcPr>
            <w:tcW w:w="7501" w:type="dxa"/>
            <w:gridSpan w:val="9"/>
            <w:vAlign w:val="center"/>
          </w:tcPr>
          <w:p w14:paraId="2533C5F5"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6B8CD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exact"/>
        </w:trPr>
        <w:tc>
          <w:tcPr>
            <w:tcW w:w="1571" w:type="dxa"/>
            <w:gridSpan w:val="2"/>
            <w:vAlign w:val="center"/>
          </w:tcPr>
          <w:p w14:paraId="3FB0D82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申报类型</w:t>
            </w:r>
          </w:p>
          <w:p w14:paraId="7E606EC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（必选一项）</w:t>
            </w:r>
          </w:p>
        </w:tc>
        <w:tc>
          <w:tcPr>
            <w:tcW w:w="7501" w:type="dxa"/>
            <w:gridSpan w:val="9"/>
            <w:vAlign w:val="center"/>
          </w:tcPr>
          <w:p w14:paraId="1AFE896E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新质生产力培育与人工智能经济发展领域研究</w:t>
            </w:r>
          </w:p>
          <w:p w14:paraId="4B499E28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扬州“613”产业体系发展和产业科创名城建设领域研究</w:t>
            </w:r>
          </w:p>
          <w:p w14:paraId="6C5C39C2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产业科创生态体系构建与产教融合领域研究</w:t>
            </w:r>
          </w:p>
          <w:p w14:paraId="7AF364B8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治理能力现代化与科技服务领域研究</w:t>
            </w:r>
          </w:p>
          <w:p w14:paraId="344455C1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实体经济、税源经济、区域经济领域研究</w:t>
            </w:r>
          </w:p>
          <w:p w14:paraId="157E4125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营商环境优化与企业友好型城市建设领域研究</w:t>
            </w:r>
          </w:p>
          <w:p w14:paraId="3C9A92CC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文化旅游名城建设与生态价值实现领域研究</w:t>
            </w:r>
          </w:p>
          <w:p w14:paraId="3E87992B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民生幸福工程与公共服务提质研究</w:t>
            </w:r>
          </w:p>
          <w:p w14:paraId="740636DB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健康扬州建设与医疗卫生服务创新领域研究</w:t>
            </w:r>
          </w:p>
          <w:p w14:paraId="4CC2B230">
            <w:pPr>
              <w:widowControl w:val="0"/>
              <w:spacing w:line="46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乡村全面振兴与农业农村现代化领域研究</w:t>
            </w:r>
          </w:p>
          <w:p w14:paraId="0C9281DE">
            <w:pPr>
              <w:widowControl w:val="0"/>
              <w:spacing w:line="460" w:lineRule="exac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</w:rPr>
              <w:sym w:font="Wingdings 2" w:char="00A3"/>
            </w:r>
            <w:r>
              <w:rPr>
                <w:rFonts w:eastAsia="方正仿宋_GBK"/>
              </w:rPr>
              <w:t>其他研究领域</w:t>
            </w:r>
          </w:p>
        </w:tc>
      </w:tr>
      <w:tr w14:paraId="6076D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154079A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负责人姓名</w:t>
            </w:r>
          </w:p>
        </w:tc>
        <w:tc>
          <w:tcPr>
            <w:tcW w:w="2008" w:type="dxa"/>
            <w:gridSpan w:val="4"/>
            <w:vAlign w:val="center"/>
          </w:tcPr>
          <w:p w14:paraId="6587671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689AC87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AAC771B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5622C44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出生年月</w:t>
            </w:r>
          </w:p>
        </w:tc>
        <w:tc>
          <w:tcPr>
            <w:tcW w:w="1586" w:type="dxa"/>
            <w:vAlign w:val="center"/>
          </w:tcPr>
          <w:p w14:paraId="2248DDE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6E90A7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4AA01E4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工作单位</w:t>
            </w:r>
          </w:p>
        </w:tc>
        <w:tc>
          <w:tcPr>
            <w:tcW w:w="3352" w:type="dxa"/>
            <w:gridSpan w:val="6"/>
            <w:vAlign w:val="center"/>
          </w:tcPr>
          <w:p w14:paraId="7BB6266A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5EC992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行政职务</w:t>
            </w:r>
          </w:p>
        </w:tc>
        <w:tc>
          <w:tcPr>
            <w:tcW w:w="2871" w:type="dxa"/>
            <w:gridSpan w:val="2"/>
            <w:vAlign w:val="center"/>
          </w:tcPr>
          <w:p w14:paraId="30BD707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1F09C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3E88E96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专业职称</w:t>
            </w:r>
          </w:p>
        </w:tc>
        <w:tc>
          <w:tcPr>
            <w:tcW w:w="3352" w:type="dxa"/>
            <w:gridSpan w:val="6"/>
            <w:vAlign w:val="center"/>
          </w:tcPr>
          <w:p w14:paraId="256DF3B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62ADC1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354B265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27516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1" w:type="dxa"/>
            <w:gridSpan w:val="2"/>
            <w:vAlign w:val="center"/>
          </w:tcPr>
          <w:p w14:paraId="56041EA8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联系电话</w:t>
            </w:r>
          </w:p>
        </w:tc>
        <w:tc>
          <w:tcPr>
            <w:tcW w:w="3352" w:type="dxa"/>
            <w:gridSpan w:val="6"/>
            <w:vAlign w:val="center"/>
          </w:tcPr>
          <w:p w14:paraId="771908F7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679E83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电子邮箱</w:t>
            </w:r>
          </w:p>
        </w:tc>
        <w:tc>
          <w:tcPr>
            <w:tcW w:w="2871" w:type="dxa"/>
            <w:gridSpan w:val="2"/>
            <w:vAlign w:val="center"/>
          </w:tcPr>
          <w:p w14:paraId="5DCD480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567EB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restart"/>
            <w:vAlign w:val="center"/>
          </w:tcPr>
          <w:p w14:paraId="1D0D559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主</w:t>
            </w:r>
          </w:p>
          <w:p w14:paraId="32F0FDC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要</w:t>
            </w:r>
          </w:p>
          <w:p w14:paraId="6FCB98C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参</w:t>
            </w:r>
          </w:p>
          <w:p w14:paraId="3A55571C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加</w:t>
            </w:r>
          </w:p>
          <w:p w14:paraId="1117496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者</w:t>
            </w:r>
          </w:p>
        </w:tc>
        <w:tc>
          <w:tcPr>
            <w:tcW w:w="1137" w:type="dxa"/>
            <w:gridSpan w:val="2"/>
            <w:vAlign w:val="center"/>
          </w:tcPr>
          <w:p w14:paraId="4566BB0C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14:paraId="112286AA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性别</w:t>
            </w:r>
          </w:p>
        </w:tc>
        <w:tc>
          <w:tcPr>
            <w:tcW w:w="730" w:type="dxa"/>
            <w:vAlign w:val="center"/>
          </w:tcPr>
          <w:p w14:paraId="7494F049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年龄</w:t>
            </w:r>
          </w:p>
        </w:tc>
        <w:tc>
          <w:tcPr>
            <w:tcW w:w="730" w:type="dxa"/>
            <w:gridSpan w:val="2"/>
            <w:vAlign w:val="center"/>
          </w:tcPr>
          <w:p w14:paraId="10D31A22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职称</w:t>
            </w:r>
          </w:p>
        </w:tc>
        <w:tc>
          <w:tcPr>
            <w:tcW w:w="979" w:type="dxa"/>
            <w:vAlign w:val="center"/>
          </w:tcPr>
          <w:p w14:paraId="0D9E3656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974CA0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0C633F44">
            <w:pPr>
              <w:spacing w:line="260" w:lineRule="exact"/>
              <w:jc w:val="center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工作单位</w:t>
            </w:r>
          </w:p>
        </w:tc>
      </w:tr>
      <w:tr w14:paraId="57FBC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5710F3E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4068BFA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0D8C4282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58E01F7C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2924C2F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025885A8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190C1E2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00EE7B4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3BF63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70C7671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2CCC0287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2989CF0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26D84584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51EFAA1A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725D766B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0694D1F3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1646FA1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4A0CB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707BA7A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52DCAC5B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76CCF958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3086A074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37C642C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4BFDA94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5D5518A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24A0DB60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1C9BC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4" w:type="dxa"/>
            <w:vMerge w:val="continue"/>
          </w:tcPr>
          <w:p w14:paraId="64ED9FCF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137" w:type="dxa"/>
            <w:gridSpan w:val="2"/>
          </w:tcPr>
          <w:p w14:paraId="0B18BFDD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83" w:type="dxa"/>
          </w:tcPr>
          <w:p w14:paraId="4F8537D5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</w:tcPr>
          <w:p w14:paraId="44BBC936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730" w:type="dxa"/>
            <w:gridSpan w:val="2"/>
          </w:tcPr>
          <w:p w14:paraId="7322E67E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979" w:type="dxa"/>
          </w:tcPr>
          <w:p w14:paraId="1CF173BA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78" w:type="dxa"/>
          </w:tcPr>
          <w:p w14:paraId="75F15519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871" w:type="dxa"/>
            <w:gridSpan w:val="2"/>
          </w:tcPr>
          <w:p w14:paraId="465A9891"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</w:tr>
    </w:tbl>
    <w:p w14:paraId="4FAC6392">
      <w:pPr>
        <w:rPr>
          <w:rFonts w:ascii="方正仿宋_GBK" w:hAnsi="方正仿宋_GBK" w:eastAsia="方正仿宋_GBK"/>
          <w:sz w:val="24"/>
        </w:rPr>
      </w:pPr>
    </w:p>
    <w:tbl>
      <w:tblPr>
        <w:tblStyle w:val="17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655"/>
      </w:tblGrid>
      <w:tr w14:paraId="2D98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559" w:type="dxa"/>
            <w:vAlign w:val="center"/>
          </w:tcPr>
          <w:p w14:paraId="2374A67E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承    诺</w:t>
            </w:r>
          </w:p>
        </w:tc>
        <w:tc>
          <w:tcPr>
            <w:tcW w:w="7655" w:type="dxa"/>
          </w:tcPr>
          <w:p w14:paraId="4D23EA11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本人承诺：在课题研究过程中不存在学术不端和学术失范行为，所提交的参评材料真实可靠。</w:t>
            </w:r>
          </w:p>
          <w:p w14:paraId="75D77426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658FDE2C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5B4B2E4D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6E3C2486">
            <w:pPr>
              <w:snapToGrid w:val="0"/>
              <w:spacing w:line="400" w:lineRule="exact"/>
              <w:ind w:firstLine="560" w:firstLineChars="200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14521FBE">
            <w:pPr>
              <w:snapToGrid w:val="0"/>
              <w:spacing w:line="400" w:lineRule="exact"/>
              <w:ind w:firstLine="420" w:firstLineChars="150"/>
              <w:rPr>
                <w:rFonts w:ascii="方正仿宋_GBK" w:hAns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课题负责人（签名）：                年   月   日</w:t>
            </w:r>
          </w:p>
        </w:tc>
      </w:tr>
      <w:tr w14:paraId="6475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59" w:type="dxa"/>
            <w:vAlign w:val="center"/>
          </w:tcPr>
          <w:p w14:paraId="4F97E987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课题负责人所在单位意见</w:t>
            </w:r>
          </w:p>
        </w:tc>
        <w:tc>
          <w:tcPr>
            <w:tcW w:w="7655" w:type="dxa"/>
          </w:tcPr>
          <w:p w14:paraId="11E6C92C">
            <w:pPr>
              <w:snapToGrid w:val="0"/>
              <w:spacing w:line="400" w:lineRule="exact"/>
              <w:rPr>
                <w:rFonts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>（1）申请书所填内容是否属实；（2）课题负责人政治素养和业务水平是否适合于本课题研究；（3）所在单位能否提供完成本课题的时间和条件。</w:t>
            </w:r>
          </w:p>
          <w:p w14:paraId="5DC04A64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34F2BB04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5EFD5661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37E79D7B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2155EED4">
            <w:pPr>
              <w:snapToGrid w:val="0"/>
              <w:spacing w:line="400" w:lineRule="exact"/>
              <w:rPr>
                <w:rFonts w:eastAsia="方正仿宋_GBK"/>
                <w:sz w:val="28"/>
                <w:szCs w:val="30"/>
              </w:rPr>
            </w:pPr>
          </w:p>
          <w:p w14:paraId="78B7F741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44957A50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>单位（盖章）：</w:t>
            </w:r>
          </w:p>
          <w:p w14:paraId="35823916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</w:p>
          <w:p w14:paraId="5FD4DBA7">
            <w:pPr>
              <w:snapToGrid w:val="0"/>
              <w:spacing w:line="400" w:lineRule="exact"/>
              <w:ind w:firstLine="3780" w:firstLineChars="1350"/>
              <w:rPr>
                <w:rFonts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>年　　月　　日　</w:t>
            </w:r>
          </w:p>
          <w:p w14:paraId="03FB8DA2">
            <w:pPr>
              <w:snapToGrid w:val="0"/>
              <w:spacing w:line="400" w:lineRule="exact"/>
              <w:ind w:left="3195" w:right="600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eastAsia="方正仿宋_GBK"/>
                <w:sz w:val="28"/>
                <w:szCs w:val="30"/>
              </w:rPr>
              <w:t xml:space="preserve">　　　　　　　　　　　   </w:t>
            </w:r>
          </w:p>
        </w:tc>
      </w:tr>
      <w:tr w14:paraId="5B6E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5BFD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推荐单位</w:t>
            </w:r>
          </w:p>
          <w:p w14:paraId="072FEAA8">
            <w:pPr>
              <w:snapToGrid w:val="0"/>
              <w:spacing w:line="400" w:lineRule="exact"/>
              <w:jc w:val="distribute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>初审意见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D82A">
            <w:pPr>
              <w:snapToGrid w:val="0"/>
              <w:spacing w:line="400" w:lineRule="exac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2FF6B8BF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271A4A09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3696FC29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</w:p>
          <w:p w14:paraId="59546FE8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 xml:space="preserve">（公章） </w:t>
            </w:r>
          </w:p>
          <w:p w14:paraId="17560E45">
            <w:pPr>
              <w:snapToGrid w:val="0"/>
              <w:spacing w:line="400" w:lineRule="exact"/>
              <w:jc w:val="right"/>
              <w:rPr>
                <w:rFonts w:ascii="方正仿宋_GBK" w:hAnsi="方正仿宋_GBK" w:eastAsia="方正仿宋_GBK"/>
                <w:sz w:val="28"/>
                <w:szCs w:val="30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30"/>
              </w:rPr>
              <w:t xml:space="preserve">年     月     日    </w:t>
            </w:r>
          </w:p>
        </w:tc>
      </w:tr>
    </w:tbl>
    <w:p w14:paraId="6F48E48B">
      <w:pPr>
        <w:spacing w:line="640" w:lineRule="exact"/>
        <w:rPr>
          <w:rFonts w:hAnsi="黑体" w:eastAsia="黑体"/>
          <w:sz w:val="30"/>
          <w:szCs w:val="30"/>
        </w:rPr>
      </w:pPr>
      <w:r>
        <w:rPr>
          <w:rFonts w:hAnsi="黑体" w:eastAsia="黑体"/>
          <w:sz w:val="32"/>
          <w:szCs w:val="32"/>
        </w:rPr>
        <w:br w:type="page"/>
      </w:r>
      <w:r>
        <w:rPr>
          <w:rFonts w:hAnsi="黑体" w:eastAsia="黑体"/>
          <w:sz w:val="30"/>
          <w:szCs w:val="30"/>
        </w:rPr>
        <w:t>此后页次单独装订，内容不得包含项目人员信息，否则不予立项。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5EBA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7" w:type="dxa"/>
          </w:tcPr>
          <w:p w14:paraId="5A749D4F">
            <w:pPr>
              <w:widowControl w:val="0"/>
              <w:spacing w:line="640" w:lineRule="exact"/>
              <w:jc w:val="both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课题名称：</w:t>
            </w:r>
          </w:p>
          <w:p w14:paraId="46C3C06E">
            <w:pPr>
              <w:widowControl w:val="0"/>
              <w:spacing w:line="640" w:lineRule="exact"/>
              <w:jc w:val="both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34F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7" w:type="dxa"/>
          </w:tcPr>
          <w:p w14:paraId="26C02A2B">
            <w:pPr>
              <w:widowControl w:val="0"/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课题论证</w:t>
            </w:r>
          </w:p>
          <w:p w14:paraId="351E7DF3">
            <w:pPr>
              <w:pStyle w:val="11"/>
              <w:widowControl w:val="0"/>
              <w:spacing w:line="420" w:lineRule="exact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1）本课题的基本内容、要解决的主要问题及理论和实践上的意义；（2）本课题拟提出的对策建议及可行性分析；（3）本课题理论界研究的现状，对课题理论准备、资料准备的情况；（4）主要研究阶段的起止时间。（可附页）</w:t>
            </w:r>
          </w:p>
          <w:p w14:paraId="6DD2B44F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75C1D28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3D754EF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66E220A6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0C0B799E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2F4558CC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126C5F02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62857B7C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5DF20E2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BFD59F7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17126BB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7CE7B124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F83B0C8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A21C87D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5D154976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14B01CD8">
            <w:pPr>
              <w:widowControl w:val="0"/>
              <w:spacing w:line="640" w:lineRule="exact"/>
              <w:jc w:val="both"/>
              <w:rPr>
                <w:rFonts w:hAnsi="黑体" w:eastAsia="黑体"/>
                <w:sz w:val="32"/>
                <w:szCs w:val="32"/>
              </w:rPr>
            </w:pPr>
          </w:p>
        </w:tc>
      </w:tr>
    </w:tbl>
    <w:p w14:paraId="780C394E">
      <w:bookmarkStart w:id="0" w:name="_GoBack"/>
      <w:bookmarkEnd w:id="0"/>
    </w:p>
    <w:sectPr>
      <w:pgSz w:w="11906" w:h="16838"/>
      <w:pgMar w:top="2098" w:right="1474" w:bottom="1985" w:left="1588" w:header="851" w:footer="283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F19"/>
    <w:rsid w:val="00030F43"/>
    <w:rsid w:val="00045EF4"/>
    <w:rsid w:val="00064A3D"/>
    <w:rsid w:val="000919CD"/>
    <w:rsid w:val="000B066C"/>
    <w:rsid w:val="000B3D63"/>
    <w:rsid w:val="001270DE"/>
    <w:rsid w:val="001515C9"/>
    <w:rsid w:val="00172C2E"/>
    <w:rsid w:val="00184B64"/>
    <w:rsid w:val="0019332F"/>
    <w:rsid w:val="001A0480"/>
    <w:rsid w:val="001A77B7"/>
    <w:rsid w:val="001D2326"/>
    <w:rsid w:val="001E6841"/>
    <w:rsid w:val="002A342A"/>
    <w:rsid w:val="003512BD"/>
    <w:rsid w:val="00392731"/>
    <w:rsid w:val="003C1145"/>
    <w:rsid w:val="003D0218"/>
    <w:rsid w:val="003F7E67"/>
    <w:rsid w:val="0040263C"/>
    <w:rsid w:val="004129BE"/>
    <w:rsid w:val="004139CF"/>
    <w:rsid w:val="0042601E"/>
    <w:rsid w:val="00461A2A"/>
    <w:rsid w:val="004721BF"/>
    <w:rsid w:val="004834BD"/>
    <w:rsid w:val="0049068D"/>
    <w:rsid w:val="004C0676"/>
    <w:rsid w:val="004D5D18"/>
    <w:rsid w:val="004F6C10"/>
    <w:rsid w:val="005128D8"/>
    <w:rsid w:val="0058267B"/>
    <w:rsid w:val="005A39DB"/>
    <w:rsid w:val="005D3046"/>
    <w:rsid w:val="006023F2"/>
    <w:rsid w:val="00603262"/>
    <w:rsid w:val="0061488F"/>
    <w:rsid w:val="00635796"/>
    <w:rsid w:val="00663BC2"/>
    <w:rsid w:val="00670B5E"/>
    <w:rsid w:val="006863D7"/>
    <w:rsid w:val="006A43A9"/>
    <w:rsid w:val="00723CFC"/>
    <w:rsid w:val="007262F1"/>
    <w:rsid w:val="00735FEA"/>
    <w:rsid w:val="00756E71"/>
    <w:rsid w:val="007C7B89"/>
    <w:rsid w:val="007D6F19"/>
    <w:rsid w:val="00817EF2"/>
    <w:rsid w:val="00827D73"/>
    <w:rsid w:val="00874A1A"/>
    <w:rsid w:val="008766C5"/>
    <w:rsid w:val="00883512"/>
    <w:rsid w:val="008C39C1"/>
    <w:rsid w:val="008E27A2"/>
    <w:rsid w:val="008F1456"/>
    <w:rsid w:val="00905AEB"/>
    <w:rsid w:val="00934930"/>
    <w:rsid w:val="00962B2F"/>
    <w:rsid w:val="00985539"/>
    <w:rsid w:val="00992DF8"/>
    <w:rsid w:val="009B16A6"/>
    <w:rsid w:val="009B535C"/>
    <w:rsid w:val="00A547E8"/>
    <w:rsid w:val="00A54F68"/>
    <w:rsid w:val="00A760E6"/>
    <w:rsid w:val="00A82A6B"/>
    <w:rsid w:val="00A84FF0"/>
    <w:rsid w:val="00AA1585"/>
    <w:rsid w:val="00AD7D96"/>
    <w:rsid w:val="00B70E9B"/>
    <w:rsid w:val="00B72866"/>
    <w:rsid w:val="00B83B97"/>
    <w:rsid w:val="00C053D0"/>
    <w:rsid w:val="00C17733"/>
    <w:rsid w:val="00C215D0"/>
    <w:rsid w:val="00C25302"/>
    <w:rsid w:val="00C358FD"/>
    <w:rsid w:val="00C84D63"/>
    <w:rsid w:val="00C93144"/>
    <w:rsid w:val="00CB0D4B"/>
    <w:rsid w:val="00CD111F"/>
    <w:rsid w:val="00D054A9"/>
    <w:rsid w:val="00D13246"/>
    <w:rsid w:val="00D276B3"/>
    <w:rsid w:val="00D722F6"/>
    <w:rsid w:val="00D72EA4"/>
    <w:rsid w:val="00DA12BE"/>
    <w:rsid w:val="00DA53FE"/>
    <w:rsid w:val="00DB47B6"/>
    <w:rsid w:val="00E66D67"/>
    <w:rsid w:val="00E860E9"/>
    <w:rsid w:val="00E94E90"/>
    <w:rsid w:val="00EA7E79"/>
    <w:rsid w:val="00EC0998"/>
    <w:rsid w:val="00F06346"/>
    <w:rsid w:val="00F10A39"/>
    <w:rsid w:val="00F21E7B"/>
    <w:rsid w:val="00F57E9B"/>
    <w:rsid w:val="00FC0289"/>
    <w:rsid w:val="00FC2515"/>
    <w:rsid w:val="00FD7DC8"/>
    <w:rsid w:val="00FF4182"/>
    <w:rsid w:val="00FF58A5"/>
    <w:rsid w:val="7C976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  <w:sz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  <w:sz w:val="22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85858" w:themeColor="text1" w:themeTint="A6"/>
      <w:sz w:val="22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85858" w:themeColor="text1" w:themeTint="A6"/>
      <w:sz w:val="2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3"/>
    <w:qFormat/>
    <w:uiPriority w:val="0"/>
    <w:pPr>
      <w:spacing w:after="120"/>
    </w:pPr>
  </w:style>
  <w:style w:type="paragraph" w:styleId="12">
    <w:name w:val="Date"/>
    <w:basedOn w:val="1"/>
    <w:next w:val="1"/>
    <w:link w:val="45"/>
    <w:semiHidden/>
    <w:unhideWhenUsed/>
    <w:uiPriority w:val="99"/>
    <w:pPr>
      <w:ind w:left="100" w:leftChars="2500"/>
    </w:pPr>
  </w:style>
  <w:style w:type="paragraph" w:styleId="13">
    <w:name w:val="footer"/>
    <w:basedOn w:val="1"/>
    <w:link w:val="4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30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nhideWhenUsed/>
    <w:uiPriority w:val="99"/>
    <w:rPr>
      <w:color w:val="0000FF"/>
      <w:u w:val="single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0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sz w:val="22"/>
    </w:rPr>
  </w:style>
  <w:style w:type="character" w:customStyle="1" w:styleId="33">
    <w:name w:val="引用 字符"/>
    <w:basedOn w:val="19"/>
    <w:link w:val="32"/>
    <w:uiPriority w:val="29"/>
    <w:rPr>
      <w:i/>
      <w:iCs/>
      <w:color w:val="3F3F3F" w:themeColor="text1" w:themeTint="BF"/>
    </w:rPr>
  </w:style>
  <w:style w:type="paragraph" w:styleId="34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sz w:val="22"/>
    </w:rPr>
  </w:style>
  <w:style w:type="character" w:customStyle="1" w:styleId="35">
    <w:name w:val="Intense Emphasis"/>
    <w:basedOn w:val="19"/>
    <w:qFormat/>
    <w:uiPriority w:val="21"/>
    <w:rPr>
      <w:i/>
      <w:iCs/>
      <w:color w:val="0F4761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sz w:val="22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0F4761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9">
    <w:name w:val="页脚 字符"/>
    <w:basedOn w:val="1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脚 字符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标题 1 Char"/>
    <w:uiPriority w:val="0"/>
    <w:rPr>
      <w:rFonts w:ascii="Cambria" w:hAnsi="Cambria" w:eastAsia="宋体" w:cs="Times New Roman"/>
      <w:b/>
      <w:bCs/>
      <w:sz w:val="28"/>
      <w:szCs w:val="28"/>
      <w:lang w:eastAsia="en-US" w:bidi="en-US"/>
    </w:rPr>
  </w:style>
  <w:style w:type="character" w:customStyle="1" w:styleId="42">
    <w:name w:val="正文文本 字符"/>
    <w:basedOn w:val="19"/>
    <w:semiHidden/>
    <w:uiPriority w:val="99"/>
    <w:rPr>
      <w:rFonts w:ascii="Times New Roman" w:hAnsi="Times New Roman" w:eastAsia="宋体" w:cs="Times New Roman"/>
      <w:sz w:val="21"/>
    </w:rPr>
  </w:style>
  <w:style w:type="character" w:customStyle="1" w:styleId="43">
    <w:name w:val="正文文本 字符1"/>
    <w:link w:val="11"/>
    <w:uiPriority w:val="0"/>
    <w:rPr>
      <w:rFonts w:ascii="Times New Roman" w:hAnsi="Times New Roman" w:eastAsia="宋体" w:cs="Times New Roman"/>
      <w:sz w:val="21"/>
    </w:rPr>
  </w:style>
  <w:style w:type="character" w:customStyle="1" w:styleId="44">
    <w:name w:val="页眉 字符"/>
    <w:basedOn w:val="19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日期 字符"/>
    <w:basedOn w:val="19"/>
    <w:link w:val="12"/>
    <w:semiHidden/>
    <w:uiPriority w:val="99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5C74-A02E-487A-BE4B-7A2D239FA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4990</Words>
  <Characters>5177</Characters>
  <Lines>42</Lines>
  <Paragraphs>12</Paragraphs>
  <TotalTime>275</TotalTime>
  <ScaleCrop>false</ScaleCrop>
  <LinksUpToDate>false</LinksUpToDate>
  <CharactersWithSpaces>5254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2024-04-03T09:51:00Z</dcterms:created>
  <dc:creator>office</dc:creator>
  <cp:lastModifiedBy>WYP</cp:lastModifiedBy>
  <cp:lastPrinted>2026-04-15T09:31:00Z</cp:lastPrinted>
  <dcterms:modified xsi:type="dcterms:W3CDTF">2026-04-17T09:07:38Z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eyJoZGlkIjoiNzczOWI3YzJjMDM3Zjk2OTAyN2E2ZGEzM2E2NzMyNjUiLCJ1c2VySWQiOiI5MTI2NzQ3OTQifQ==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162E48AE1ECA4C4790057C89DD1A6396_12</vt:lpwstr>
  </property>
</Properties>
</file>